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CE4" w:rsidRPr="000F5AF8" w:rsidRDefault="00F60CE4" w:rsidP="000F5AF8">
      <w:pPr>
        <w:shd w:val="clear" w:color="auto" w:fill="EEF2F5"/>
        <w:spacing w:after="0" w:line="240" w:lineRule="auto"/>
        <w:ind w:right="5250"/>
        <w:jc w:val="center"/>
        <w:outlineLvl w:val="0"/>
        <w:rPr>
          <w:rFonts w:ascii="Times New Roman" w:eastAsia="Times New Roman" w:hAnsi="Times New Roman" w:cs="Times New Roman"/>
          <w:b/>
          <w:color w:val="111111"/>
          <w:kern w:val="36"/>
          <w:sz w:val="28"/>
          <w:szCs w:val="27"/>
          <w:u w:val="single"/>
          <w:lang w:eastAsia="ru-RU"/>
        </w:rPr>
      </w:pPr>
      <w:r w:rsidRPr="000F5AF8">
        <w:rPr>
          <w:rFonts w:ascii="Times New Roman" w:eastAsia="Times New Roman" w:hAnsi="Times New Roman" w:cs="Times New Roman"/>
          <w:b/>
          <w:color w:val="111111"/>
          <w:kern w:val="36"/>
          <w:sz w:val="28"/>
          <w:szCs w:val="27"/>
          <w:u w:val="single"/>
          <w:lang w:eastAsia="ru-RU"/>
        </w:rPr>
        <w:t>Инструкция по действиям персонала и учащихся при возникновении ЧС</w:t>
      </w:r>
      <w:bookmarkStart w:id="0" w:name="_GoBack"/>
      <w:bookmarkEnd w:id="0"/>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I. Алгоритм действий учителя при возникновении (угрозе возникновения)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чрезвычайной ситуации в здании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Немедленно сообщить о возникновении (угрозе возникновения) чрезвычайной ситуации администрации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Организовать экстренную эвакуацию учащихся из здания школы, согласно схемы эвакуации. Учитель, во время всей эвакуации, находится с учащимися.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При завершении эвакуации проверить наличие учащихся. О результатах проверки доложить администрации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Обеспечить порядок на месте расположения учащихся и их безопасность.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Действовать согласно распоряжений администрации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II. Общие требования и правила поведения учителя и учащихся при угрозе ЧС</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Общие правила поведения учителя: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F60CE4">
        <w:rPr>
          <w:rFonts w:ascii="Times New Roman" w:eastAsia="Times New Roman" w:hAnsi="Times New Roman" w:cs="Times New Roman"/>
          <w:color w:val="111111"/>
          <w:sz w:val="24"/>
          <w:szCs w:val="24"/>
          <w:lang w:eastAsia="ru-RU"/>
        </w:rPr>
        <w:t>из за</w:t>
      </w:r>
      <w:proofErr w:type="gramEnd"/>
      <w:r w:rsidRPr="00F60CE4">
        <w:rPr>
          <w:rFonts w:ascii="Times New Roman" w:eastAsia="Times New Roman" w:hAnsi="Times New Roman" w:cs="Times New Roman"/>
          <w:color w:val="111111"/>
          <w:sz w:val="24"/>
          <w:szCs w:val="24"/>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III. Действия персонала и администрации при попытке незаконного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проникновения на объект; при пожаре, стихийном бедствии; при попытке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совершения (совершении) террористического акта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При возникновении нештатной (аварийной) ситуации.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Установить максимально точно характер нештатной (аварийной) ситуации, возможные ее последствия.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Немедленно поставить в известность дежурного по УО, диспетчера соответствующей аварийной службы, с указанием: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точного адреса и наиболее коротком пути следования к учреждению;</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полное наименование учреждения, с указанием точного расположения места аварии;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характер и возможные последствия происшедшего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Произвести запись в дежурный журнал о происшествии и предпринятых действиях с указанием: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точного времени возникновения нештатной (аварийной) ситуации в системе жизнеобеспечения учреждения,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времени и указанием номера телефона, точных данных дежурного диспетчера вызываемой службы,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принятых мерах администрацией учреждения по ликвидации последствий,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IV. Руководитель учреждения обязан:</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b/>
          <w:bCs/>
          <w:i/>
          <w:iCs/>
          <w:color w:val="111111"/>
          <w:sz w:val="24"/>
          <w:szCs w:val="24"/>
          <w:lang w:eastAsia="ru-RU"/>
        </w:rPr>
        <w:t>После ликвидации последствий нештатной (аварийной) ситуации в системе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b/>
          <w:bCs/>
          <w:i/>
          <w:iCs/>
          <w:color w:val="111111"/>
          <w:sz w:val="24"/>
          <w:szCs w:val="24"/>
          <w:lang w:eastAsia="ru-RU"/>
        </w:rPr>
        <w:t>жизнеобеспечения учреждения.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V. Обязанности взаимодействующих органов в части, касающихся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безопасности УО (милиция, пожарная охрана)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В случае пожара: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по прибытию пожарной частью принимаются меры по локализации пожара, используя при этом соответствующие средства;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оказывают помощь по эвакуации людей, находящихся на объекте;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 подвергать опасности жизнь и здоровье людей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При возникновении чрезвычайной ситуации: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немедленно сообщить обо всех выявленных фактах в территориальные органы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МВД, МЧС, отдел образования;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оказывается помощь по эвакуации людей, находящихся на объекте;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 подвергать опасности жизнь и здоровье людей.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VI. Алгоритмы действий при ЧС природного характера. Землетрясения.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Алгоритм действий при внезапном проявлении землетрясения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обучающихся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По сигналу тревоги сохраняйте спокойствие и не делайте ничего, что может дезорганизовать окружающих (не кричите, не мечитесь).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Немедленно возьмите необходимые вещи и постройтесь для организованного выхода из класса (если находитесь в классе на уроке).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В организованном порядке через запасные выходы покиньте здание.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Если находитесь в здании школы на перемене, через ближайший запасный выход покиньте помещение.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После выхода из здания постройтесь в отведённом безопасном месте, пройти перекличку.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Если покинуть здание невозможно, займите положение вдоль капительной стены в классе или коридоре.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Помните, что первые толчки самые сильные (от 5 до 40 секунд). После чего может наступить временное затишье, а потом новый толчок.</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10. Помните, что ваши родители будут эвакуироваться из зоны бедствия на своих предприятиях и своими силами.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11. После прибытия на место эвакуации пройдите регистрацию, для того чтобы родители и родственники могли отыскать вас.</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учителей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Постройте обучающихся в безопасном месте, сделайте перекличку и доложите о присутствующих и отсутствующих.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Если здание покинуть невозможно (при сильных толчках), построить обучающихся вдоль капитальной стены, в углах, дверных проёмах.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Эвакуируйтесь из здания только после разрешения администрации школы по обследованным безопасным выходам.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Эвакуацию обучающихся из здания школы осуществляет учитель- предметник, ведущий урок.</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Прибыв на место эвакуации, проведите перерегистрацию обучающихся, доложите о прибывших.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VII. Наводнение. Алгоритм действий при поступлении сообщения 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наводнении и начале эвакуации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обучающихся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Отключите газ, электричество, электроприборы.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Покиньте опасную зону пешком или на транспорте, захватить с собой документы, ценности, необходимые вещи и запас продуктов.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xml:space="preserve">5. При подходе спасателей на </w:t>
      </w:r>
      <w:proofErr w:type="spellStart"/>
      <w:r w:rsidRPr="00F60CE4">
        <w:rPr>
          <w:rFonts w:ascii="Times New Roman" w:eastAsia="Times New Roman" w:hAnsi="Times New Roman" w:cs="Times New Roman"/>
          <w:color w:val="111111"/>
          <w:sz w:val="24"/>
          <w:szCs w:val="24"/>
          <w:lang w:eastAsia="ru-RU"/>
        </w:rPr>
        <w:t>плавсредстве</w:t>
      </w:r>
      <w:proofErr w:type="spellEnd"/>
      <w:r w:rsidRPr="00F60CE4">
        <w:rPr>
          <w:rFonts w:ascii="Times New Roman" w:eastAsia="Times New Roman" w:hAnsi="Times New Roman" w:cs="Times New Roman"/>
          <w:color w:val="111111"/>
          <w:sz w:val="24"/>
          <w:szCs w:val="24"/>
          <w:lang w:eastAsia="ru-RU"/>
        </w:rPr>
        <w:t xml:space="preserve"> переходите в него с соблюдением правил предосторожности и неукоснительно соблюдайте требования спасателей.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При массовой эвакуации из опасной зоны пройдите регистрацию на сборно- эвакуационном пункте.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По возможности телефонной связи сообщите родителям о местонахождении.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По прибытии на место эвакуации пройдите повторную регистрацию, для того чтобы родители могли найти вас.</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учителей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При внезапном затоплении школы возьмите журнал и переведите детей в безопасное место: верхние этажи, крышу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2. Посчитайте количество детей и доложите администрации.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Не допускайте массовой паники школьников.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VIII. Ураган. Алгоритм действий людей в помещении при внезапном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возникновении урагана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обучающихся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Отойти от окон, заняв места на партах возле стены или встав в нишах стен.</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Можно перейти в глухие коридоры.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Если буря закончилась, соблюдайте меры предосторожности при возвращении домой. Не дотрагивайтесь до оборванных проводов.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учителей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Во время урагана соберите детей в безопасном месте, подальше от окон.</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Не допускайте, чтобы дети самостоятельно покидали школу.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С обучающимися проведите инструктаж по правилам поведения во время урагана.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Обучающихся старших классов отпускать домой по месту проживания группами.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Обучающихся младших и средних классов доставлять домой на транспорте в сопровождении родителей или учителей.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IX. Алгоритм действий при ЧС техногенного характера. Пожары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обучающихся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При получении сигнала оповещения при пожаре организованно выйти из школы, взяв необходимые вещи и одежду.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Не допускать паники и столпотворений на лестничных пролётах.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Выйти из школы по безопасным путям, указанным администрацией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При невозможности забрать верхнюю одежду из гардероба покидать школу без неё.</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lastRenderedPageBreak/>
        <w:t>Для учителей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При получении сигнала оповещения о пожаре в школе немедленно организовать детей для эвакуации из здания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Взять классный журнал и вместе с детьми покинуть по безопасным выходам здание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В тёплое время года эвакуироваться без верхней одежды в безопасное место, подальше от горящего здания, сделать перекличку.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Во время передвижения пресекать возможные столпотворения и панику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После эвакуации из здания школы в зимнее время найти детей, которые укрылись в ближайших зданиях, и сделать перекличку.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В горящее здание школы не возвращаться. Это очень опасно!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X. Аварии с выбросом опасных химических веществ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обучающихся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Закрыть окна, форточки.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Перед выходом из здания школы максимально защитите кожные покровы (лицо, руки и др. части тела).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Эвакуироваться быстро, но без паники.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Слушать указания учителя о дальнейших действиях.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При передвижении по зараженной территории необходимо соблюдать следующие правила: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передвигаться быстро, но не бежать; стараться не поднимать пыли;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обходить стороной туманно подобные образования;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 касаться окружающих предметов, ни к чему не прислоняться;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 наступать на капли жидкости или порошкообразные россыпи;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 снимать средств индивидуальной защиты до соответствующих распоряжений.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8. По прибытии в безопасную зону необходимо пройти регистрацию и санитарную обработку.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учителей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Организовать детей для выхода из помещения и передвижения к месту эвакуации. Взять классный журнал.</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Провести инструктаж: передвигаться по зараженной местности перпендикулярно направлению ветра.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Эвакуироваться вместе с детьми в безопасную зону.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По прибытии в район размещения провести регистрацию детей.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Организовать санитарную обработку и размещение детей.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родителей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Помните о том, что эвакуация детей в безопасную зону лучше проходит коллективно.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Изготовьте подручные средства индивидуальной защиты из плотной ткани для себя и ваших детей.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XI. Аварии с выбросом радиоактивных веществ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обучающихся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Занять место вдали от окон.</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Закрыть все форточки.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Подготовиться к организованной эвакуации. Не паниковать, слушать указания учителя.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После выхода из школы на заражённую территорию необходимо соблюдать следующие правила: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 снимать на открытой местности средства индивидуальной защиты;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 избегать поднимания пыли при передвижении;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без надобности не садиться и не прикасаться к посторонним предметам;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 пить, не принимать пищу, не курить;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периодически обтирать открытые участки тела тряпочкой или носовым платком.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Прибыв в район размещения, эвакуированным необходимо зарегистрироваться.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Пройти полную санитарную обработку.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Промыть глаза чистой водой, прополоскать рот и горло.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учителей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Закрыть форточки в классе. Отсадить детей от окон.</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Подготовиться к организованной эвакуации. Взять классный журнал.</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Провести инструктаж по безопасному передвижению по заражённой местности.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Прибыв на предписанный сборно-эвакуационный пункт, необходимо зарегистрироваться.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Эвакуироваться вместе с детьми в безопасную зону.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По прибытии в район размещения провести регистрацию детей.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Организовать санитарную обработку и размещение.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Для родителей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Помните о том, что эвакуация в безопасную зону лучше проводится коллективно.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Изготовьте подручные средства индивидуальной защиты из плотной ткани для себя и ваших детей.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XII. Мероприятия по эвакуации из помещений УО при ЧС.</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Эвакуируются все обучающиеся, в том числе находящиеся на экзаменах и все сотрудники.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Преподаватель руководит эвакуацией: осуществляет организованный проход обучающихся в колонне по 2 через соответствующий выход.</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Начальник штаба ГО докладывает директору учреждения - начальнику ГО объекта о результатах эвакуации.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XIII. Обязанности охраны в УО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XIII-</w:t>
      </w:r>
      <w:proofErr w:type="spellStart"/>
      <w:r w:rsidRPr="00F60CE4">
        <w:rPr>
          <w:rFonts w:ascii="Times New Roman" w:eastAsia="Times New Roman" w:hAnsi="Times New Roman" w:cs="Times New Roman"/>
          <w:b/>
          <w:bCs/>
          <w:color w:val="111111"/>
          <w:sz w:val="24"/>
          <w:szCs w:val="24"/>
          <w:lang w:eastAsia="ru-RU"/>
        </w:rPr>
        <w:t>I.Принимая</w:t>
      </w:r>
      <w:proofErr w:type="spellEnd"/>
      <w:r w:rsidRPr="00F60CE4">
        <w:rPr>
          <w:rFonts w:ascii="Times New Roman" w:eastAsia="Times New Roman" w:hAnsi="Times New Roman" w:cs="Times New Roman"/>
          <w:b/>
          <w:bCs/>
          <w:color w:val="111111"/>
          <w:sz w:val="24"/>
          <w:szCs w:val="24"/>
          <w:lang w:eastAsia="ru-RU"/>
        </w:rPr>
        <w:t xml:space="preserve"> смену очередной охранник (сторож) обязан:</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уточнить обстановку на охраняемом объекте у сменяемого сотрудника охраны, наличие и характер замечаний в адрес л/с предыдущей смены;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произвести осмотр объекта снаружи и изнутри.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 xml:space="preserve">XIII-II </w:t>
      </w:r>
      <w:proofErr w:type="gramStart"/>
      <w:r w:rsidRPr="00F60CE4">
        <w:rPr>
          <w:rFonts w:ascii="Times New Roman" w:eastAsia="Times New Roman" w:hAnsi="Times New Roman" w:cs="Times New Roman"/>
          <w:b/>
          <w:bCs/>
          <w:color w:val="111111"/>
          <w:sz w:val="24"/>
          <w:szCs w:val="24"/>
          <w:lang w:eastAsia="ru-RU"/>
        </w:rPr>
        <w:t>В</w:t>
      </w:r>
      <w:proofErr w:type="gramEnd"/>
      <w:r w:rsidRPr="00F60CE4">
        <w:rPr>
          <w:rFonts w:ascii="Times New Roman" w:eastAsia="Times New Roman" w:hAnsi="Times New Roman" w:cs="Times New Roman"/>
          <w:b/>
          <w:bCs/>
          <w:color w:val="111111"/>
          <w:sz w:val="24"/>
          <w:szCs w:val="24"/>
          <w:lang w:eastAsia="ru-RU"/>
        </w:rPr>
        <w:t xml:space="preserve"> ходе несения службы охранник (сторож) обязан обеспечить: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контроль за соблюдением внутри объектового порядка, мер безопасности и пропускного режима внутри здания;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сохранность и целостность имущества и помещений, сданных под охрану.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Контроль осуществляется путем визуального наблюдения и прослушивания с места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несения службы и в процессе обхода объекта. Порядок и периодичность обхода объекта согласовывается с администрацией объекта.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 xml:space="preserve">- </w:t>
      </w:r>
      <w:proofErr w:type="gramStart"/>
      <w:r w:rsidRPr="00F60CE4">
        <w:rPr>
          <w:rFonts w:ascii="Times New Roman" w:eastAsia="Times New Roman" w:hAnsi="Times New Roman" w:cs="Times New Roman"/>
          <w:color w:val="111111"/>
          <w:sz w:val="24"/>
          <w:szCs w:val="24"/>
          <w:lang w:eastAsia="ru-RU"/>
        </w:rPr>
        <w:t>В свой работе</w:t>
      </w:r>
      <w:proofErr w:type="gramEnd"/>
      <w:r w:rsidRPr="00F60CE4">
        <w:rPr>
          <w:rFonts w:ascii="Times New Roman" w:eastAsia="Times New Roman" w:hAnsi="Times New Roman" w:cs="Times New Roman"/>
          <w:color w:val="111111"/>
          <w:sz w:val="24"/>
          <w:szCs w:val="24"/>
          <w:lang w:eastAsia="ru-RU"/>
        </w:rPr>
        <w:t xml:space="preserve">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Не допускать проникновения (проход, проезд) на объект посторонних лиц и автотранспорта.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XIII-II. Действия охранника при возникновении нештатных ситуаций.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а) При обнаружении взрывоопасных предметов (взрывных устройств) охраннику необходимо: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ни в коем случае не нарушать целостность обнаруженных предметов (не вскрывать, не перемещать их);</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зафиксировать время обнаружения находки, другие обстоятельства произошедшего;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следует быстро определить зону опасности и обеспечить ее изоляцию (ограждение), не допускать в нее людей и транспорт;</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6. при необходимости, следует срочно принять меры к эвакуации людей по безопасному маршруту (в безопасное место);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w:t>
      </w:r>
      <w:proofErr w:type="gramStart"/>
      <w:r w:rsidRPr="00F60CE4">
        <w:rPr>
          <w:rFonts w:ascii="Times New Roman" w:eastAsia="Times New Roman" w:hAnsi="Times New Roman" w:cs="Times New Roman"/>
          <w:color w:val="111111"/>
          <w:sz w:val="24"/>
          <w:szCs w:val="24"/>
          <w:lang w:eastAsia="ru-RU"/>
        </w:rPr>
        <w:t>посторонних лиц</w:t>
      </w:r>
      <w:proofErr w:type="gramEnd"/>
      <w:r w:rsidRPr="00F60CE4">
        <w:rPr>
          <w:rFonts w:ascii="Times New Roman" w:eastAsia="Times New Roman" w:hAnsi="Times New Roman" w:cs="Times New Roman"/>
          <w:color w:val="111111"/>
          <w:sz w:val="24"/>
          <w:szCs w:val="24"/>
          <w:lang w:eastAsia="ru-RU"/>
        </w:rPr>
        <w:t xml:space="preserve"> не имеющих отношения к устранению угрозы.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б) При угрозе нападения (нападении):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МВД и руководству объекта;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принять меры по охране места происшествия для сохранения следов и вещественных доказательств.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 xml:space="preserve">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w:t>
      </w:r>
      <w:r w:rsidRPr="00F60CE4">
        <w:rPr>
          <w:rFonts w:ascii="Times New Roman" w:eastAsia="Times New Roman" w:hAnsi="Times New Roman" w:cs="Times New Roman"/>
          <w:color w:val="111111"/>
          <w:sz w:val="24"/>
          <w:szCs w:val="24"/>
          <w:lang w:eastAsia="ru-RU"/>
        </w:rPr>
        <w:lastRenderedPageBreak/>
        <w:t>этих лиц требованиям охранника, нарушители задерживаются и передаются сотрудникам органа внутренних дел.</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в) при захвате людей на объекте (всего объекта) в заложники: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Если захват произошел:</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на совершение необходимых действий для оказания помощи себе, другим, сходить в туалет и т. п., спрашивайте разрешения;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9) лечь на пол лицом вниз, не делать движений, перемещений, голову закрыть руками, посоветовать это сделать другим;</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lastRenderedPageBreak/>
        <w:t>11) ни в коем случае не бегите навстречу сотрудникам спецслужб или не убегайте от них, т. к. они могут принять вас за преступника;</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Arial" w:eastAsia="Times New Roman" w:hAnsi="Arial" w:cs="Arial"/>
          <w:i/>
          <w:iCs/>
          <w:color w:val="111111"/>
          <w:sz w:val="24"/>
          <w:szCs w:val="24"/>
          <w:lang w:eastAsia="ru-RU"/>
        </w:rPr>
        <w:t>г) В случае пожара или аварийной ситуации на объекте: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не подвергать опасности здоровье и жизнь людей;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о ликвидации пожара или аварийных ситуаций доложить оперативному дежурному.</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b/>
          <w:bCs/>
          <w:color w:val="111111"/>
          <w:sz w:val="24"/>
          <w:szCs w:val="24"/>
          <w:lang w:eastAsia="ru-RU"/>
        </w:rPr>
        <w:t>XIV. Инструкция о пропускном и внутри объектовом режиме УО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 Пропускать в здание УО сотрудников только по документу, удостоверяющему личность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3. При пропуске на территорию УО автотранспортных средств, проверять соответствующие документы и характер ввозимых грузов</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7. В остальное время суток входные двери должны находиться в запертом состоянии и открываться охранником по звонку прибывшего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9. Обращать внимание на посторонние и подозрительные предметы</w:t>
      </w:r>
    </w:p>
    <w:p w:rsidR="00F60CE4" w:rsidRPr="00F60CE4" w:rsidRDefault="00F60CE4" w:rsidP="00F60CE4">
      <w:pPr>
        <w:spacing w:before="150" w:after="180" w:line="240" w:lineRule="auto"/>
        <w:jc w:val="both"/>
        <w:rPr>
          <w:rFonts w:ascii="Tahoma" w:eastAsia="Times New Roman" w:hAnsi="Tahoma" w:cs="Tahoma"/>
          <w:color w:val="111111"/>
          <w:sz w:val="18"/>
          <w:szCs w:val="18"/>
          <w:lang w:eastAsia="ru-RU"/>
        </w:rPr>
      </w:pPr>
      <w:r w:rsidRPr="00F60CE4">
        <w:rPr>
          <w:rFonts w:ascii="Times New Roman" w:eastAsia="Times New Roman" w:hAnsi="Times New Roman" w:cs="Times New Roman"/>
          <w:color w:val="111111"/>
          <w:sz w:val="24"/>
          <w:szCs w:val="24"/>
          <w:lang w:eastAsia="ru-RU"/>
        </w:rPr>
        <w:t>10. Обо всех обнаруженных нарушениях немедленно докладывать руководителю учреждения.</w:t>
      </w:r>
    </w:p>
    <w:p w:rsidR="00FA210B" w:rsidRDefault="00FA210B">
      <w:bookmarkStart w:id="1" w:name="comments"/>
      <w:bookmarkEnd w:id="1"/>
    </w:p>
    <w:sectPr w:rsidR="00FA210B" w:rsidSect="00DF5BAE">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E4"/>
    <w:rsid w:val="000F5AF8"/>
    <w:rsid w:val="00C60440"/>
    <w:rsid w:val="00DF5BAE"/>
    <w:rsid w:val="00EB5DCF"/>
    <w:rsid w:val="00F60CE4"/>
    <w:rsid w:val="00FA2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EE65D8-3673-4FB8-9CED-3DB51484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301271">
      <w:bodyDiv w:val="1"/>
      <w:marLeft w:val="0"/>
      <w:marRight w:val="0"/>
      <w:marTop w:val="0"/>
      <w:marBottom w:val="0"/>
      <w:divBdr>
        <w:top w:val="none" w:sz="0" w:space="0" w:color="auto"/>
        <w:left w:val="none" w:sz="0" w:space="0" w:color="auto"/>
        <w:bottom w:val="none" w:sz="0" w:space="0" w:color="auto"/>
        <w:right w:val="none" w:sz="0" w:space="0" w:color="auto"/>
      </w:divBdr>
      <w:divsChild>
        <w:div w:id="1694308849">
          <w:marLeft w:val="0"/>
          <w:marRight w:val="0"/>
          <w:marTop w:val="0"/>
          <w:marBottom w:val="0"/>
          <w:divBdr>
            <w:top w:val="none" w:sz="0" w:space="0" w:color="auto"/>
            <w:left w:val="none" w:sz="0" w:space="0" w:color="auto"/>
            <w:bottom w:val="none" w:sz="0" w:space="0" w:color="auto"/>
            <w:right w:val="none" w:sz="0" w:space="0" w:color="auto"/>
          </w:divBdr>
          <w:divsChild>
            <w:div w:id="2044749313">
              <w:marLeft w:val="3750"/>
              <w:marRight w:val="0"/>
              <w:marTop w:val="0"/>
              <w:marBottom w:val="0"/>
              <w:divBdr>
                <w:top w:val="none" w:sz="0" w:space="0" w:color="auto"/>
                <w:left w:val="none" w:sz="0" w:space="0" w:color="auto"/>
                <w:bottom w:val="none" w:sz="0" w:space="0" w:color="auto"/>
                <w:right w:val="none" w:sz="0" w:space="0" w:color="auto"/>
              </w:divBdr>
              <w:divsChild>
                <w:div w:id="739182989">
                  <w:marLeft w:val="0"/>
                  <w:marRight w:val="0"/>
                  <w:marTop w:val="0"/>
                  <w:marBottom w:val="0"/>
                  <w:divBdr>
                    <w:top w:val="none" w:sz="0" w:space="0" w:color="auto"/>
                    <w:left w:val="none" w:sz="0" w:space="0" w:color="auto"/>
                    <w:bottom w:val="none" w:sz="0" w:space="0" w:color="auto"/>
                    <w:right w:val="none" w:sz="0" w:space="0" w:color="auto"/>
                  </w:divBdr>
                  <w:divsChild>
                    <w:div w:id="2043168300">
                      <w:marLeft w:val="0"/>
                      <w:marRight w:val="0"/>
                      <w:marTop w:val="0"/>
                      <w:marBottom w:val="0"/>
                      <w:divBdr>
                        <w:top w:val="none" w:sz="0" w:space="0" w:color="auto"/>
                        <w:left w:val="none" w:sz="0" w:space="0" w:color="auto"/>
                        <w:bottom w:val="none" w:sz="0" w:space="0" w:color="auto"/>
                        <w:right w:val="none" w:sz="0" w:space="0" w:color="auto"/>
                      </w:divBdr>
                      <w:divsChild>
                        <w:div w:id="680818876">
                          <w:marLeft w:val="0"/>
                          <w:marRight w:val="2850"/>
                          <w:marTop w:val="0"/>
                          <w:marBottom w:val="0"/>
                          <w:divBdr>
                            <w:top w:val="none" w:sz="0" w:space="0" w:color="auto"/>
                            <w:left w:val="none" w:sz="0" w:space="0" w:color="auto"/>
                            <w:bottom w:val="none" w:sz="0" w:space="0" w:color="auto"/>
                            <w:right w:val="none" w:sz="0" w:space="0" w:color="auto"/>
                          </w:divBdr>
                          <w:divsChild>
                            <w:div w:id="373769778">
                              <w:marLeft w:val="0"/>
                              <w:marRight w:val="0"/>
                              <w:marTop w:val="0"/>
                              <w:marBottom w:val="0"/>
                              <w:divBdr>
                                <w:top w:val="none" w:sz="0" w:space="0" w:color="auto"/>
                                <w:left w:val="none" w:sz="0" w:space="0" w:color="auto"/>
                                <w:bottom w:val="single" w:sz="6" w:space="0" w:color="EEEEEE"/>
                                <w:right w:val="none" w:sz="0" w:space="0" w:color="auto"/>
                              </w:divBdr>
                              <w:divsChild>
                                <w:div w:id="1453131615">
                                  <w:marLeft w:val="0"/>
                                  <w:marRight w:val="0"/>
                                  <w:marTop w:val="0"/>
                                  <w:marBottom w:val="0"/>
                                  <w:divBdr>
                                    <w:top w:val="none" w:sz="0" w:space="0" w:color="auto"/>
                                    <w:left w:val="none" w:sz="0" w:space="0" w:color="auto"/>
                                    <w:bottom w:val="none" w:sz="0" w:space="0" w:color="auto"/>
                                    <w:right w:val="none" w:sz="0" w:space="0" w:color="auto"/>
                                  </w:divBdr>
                                </w:div>
                                <w:div w:id="701176664">
                                  <w:marLeft w:val="0"/>
                                  <w:marRight w:val="0"/>
                                  <w:marTop w:val="0"/>
                                  <w:marBottom w:val="0"/>
                                  <w:divBdr>
                                    <w:top w:val="none" w:sz="0" w:space="0" w:color="auto"/>
                                    <w:left w:val="none" w:sz="0" w:space="0" w:color="auto"/>
                                    <w:bottom w:val="none" w:sz="0" w:space="0" w:color="auto"/>
                                    <w:right w:val="none" w:sz="0" w:space="0" w:color="auto"/>
                                  </w:divBdr>
                                  <w:divsChild>
                                    <w:div w:id="1385258487">
                                      <w:marLeft w:val="0"/>
                                      <w:marRight w:val="0"/>
                                      <w:marTop w:val="0"/>
                                      <w:marBottom w:val="0"/>
                                      <w:divBdr>
                                        <w:top w:val="none" w:sz="0" w:space="0" w:color="auto"/>
                                        <w:left w:val="none" w:sz="0" w:space="0" w:color="auto"/>
                                        <w:bottom w:val="none" w:sz="0" w:space="0" w:color="auto"/>
                                        <w:right w:val="none" w:sz="0" w:space="0" w:color="auto"/>
                                      </w:divBdr>
                                    </w:div>
                                    <w:div w:id="2071540163">
                                      <w:marLeft w:val="0"/>
                                      <w:marRight w:val="0"/>
                                      <w:marTop w:val="0"/>
                                      <w:marBottom w:val="0"/>
                                      <w:divBdr>
                                        <w:top w:val="none" w:sz="0" w:space="0" w:color="auto"/>
                                        <w:left w:val="none" w:sz="0" w:space="0" w:color="auto"/>
                                        <w:bottom w:val="none" w:sz="0" w:space="0" w:color="auto"/>
                                        <w:right w:val="none" w:sz="0" w:space="0" w:color="auto"/>
                                      </w:divBdr>
                                    </w:div>
                                  </w:divsChild>
                                </w:div>
                                <w:div w:id="391733559">
                                  <w:marLeft w:val="0"/>
                                  <w:marRight w:val="0"/>
                                  <w:marTop w:val="0"/>
                                  <w:marBottom w:val="0"/>
                                  <w:divBdr>
                                    <w:top w:val="none" w:sz="0" w:space="0" w:color="auto"/>
                                    <w:left w:val="none" w:sz="0" w:space="0" w:color="auto"/>
                                    <w:bottom w:val="none" w:sz="0" w:space="0" w:color="auto"/>
                                    <w:right w:val="none" w:sz="0" w:space="0" w:color="auto"/>
                                  </w:divBdr>
                                </w:div>
                              </w:divsChild>
                            </w:div>
                            <w:div w:id="1981155603">
                              <w:marLeft w:val="0"/>
                              <w:marRight w:val="0"/>
                              <w:marTop w:val="150"/>
                              <w:marBottom w:val="150"/>
                              <w:divBdr>
                                <w:top w:val="none" w:sz="0" w:space="0" w:color="auto"/>
                                <w:left w:val="none" w:sz="0" w:space="0" w:color="auto"/>
                                <w:bottom w:val="none" w:sz="0" w:space="0" w:color="auto"/>
                                <w:right w:val="none" w:sz="0" w:space="0" w:color="auto"/>
                              </w:divBdr>
                              <w:divsChild>
                                <w:div w:id="91709273">
                                  <w:marLeft w:val="0"/>
                                  <w:marRight w:val="0"/>
                                  <w:marTop w:val="0"/>
                                  <w:marBottom w:val="75"/>
                                  <w:divBdr>
                                    <w:top w:val="none" w:sz="0" w:space="0" w:color="auto"/>
                                    <w:left w:val="none" w:sz="0" w:space="0" w:color="auto"/>
                                    <w:bottom w:val="none" w:sz="0" w:space="0" w:color="auto"/>
                                    <w:right w:val="none" w:sz="0" w:space="0" w:color="auto"/>
                                  </w:divBdr>
                                </w:div>
                                <w:div w:id="205799813">
                                  <w:marLeft w:val="0"/>
                                  <w:marRight w:val="0"/>
                                  <w:marTop w:val="225"/>
                                  <w:marBottom w:val="225"/>
                                  <w:divBdr>
                                    <w:top w:val="none" w:sz="0" w:space="0" w:color="auto"/>
                                    <w:left w:val="none" w:sz="0" w:space="0" w:color="auto"/>
                                    <w:bottom w:val="none" w:sz="0" w:space="0" w:color="auto"/>
                                    <w:right w:val="none" w:sz="0" w:space="0" w:color="auto"/>
                                  </w:divBdr>
                                  <w:divsChild>
                                    <w:div w:id="1795556259">
                                      <w:marLeft w:val="0"/>
                                      <w:marRight w:val="0"/>
                                      <w:marTop w:val="0"/>
                                      <w:marBottom w:val="0"/>
                                      <w:divBdr>
                                        <w:top w:val="none" w:sz="0" w:space="0" w:color="auto"/>
                                        <w:left w:val="none" w:sz="0" w:space="0" w:color="auto"/>
                                        <w:bottom w:val="none" w:sz="0" w:space="0" w:color="auto"/>
                                        <w:right w:val="none" w:sz="0" w:space="0" w:color="auto"/>
                                      </w:divBdr>
                                    </w:div>
                                  </w:divsChild>
                                </w:div>
                                <w:div w:id="7690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5013</Words>
  <Characters>28576</Characters>
  <Application>Microsoft Office Word</Application>
  <DocSecurity>0</DocSecurity>
  <Lines>238</Lines>
  <Paragraphs>67</Paragraphs>
  <ScaleCrop>false</ScaleCrop>
  <Company/>
  <LinksUpToDate>false</LinksUpToDate>
  <CharactersWithSpaces>33522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Герман</cp:lastModifiedBy>
  <cp:revision>6</cp:revision>
  <dcterms:created xsi:type="dcterms:W3CDTF">2022-04-11T05:35:00Z</dcterms:created>
  <dcterms:modified xsi:type="dcterms:W3CDTF">2022-06-14T18:18:00Z</dcterms:modified>
</cp:coreProperties>
</file>